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369" w:rsidRDefault="00C03369" w:rsidP="00C03369">
      <w:r>
        <w:t>ПРИНЯТО:</w:t>
      </w:r>
      <w:r w:rsidRPr="00703EC4">
        <w:t xml:space="preserve"> </w:t>
      </w:r>
      <w:r>
        <w:t xml:space="preserve">                                                                                           УТВЕРЖДАЮ</w:t>
      </w:r>
      <w:r w:rsidRPr="00703EC4">
        <w:t>:</w:t>
      </w:r>
    </w:p>
    <w:p w:rsidR="00C03369" w:rsidRPr="00703EC4" w:rsidRDefault="00C03369" w:rsidP="00C03369">
      <w:r>
        <w:t>Педагогическим советом</w:t>
      </w:r>
      <w:r w:rsidRPr="00703EC4">
        <w:t xml:space="preserve"> </w:t>
      </w:r>
      <w:r>
        <w:t xml:space="preserve">                                                                    </w:t>
      </w:r>
      <w:r w:rsidRPr="00703EC4">
        <w:t xml:space="preserve">Заведующий МДОУ № 6 </w:t>
      </w:r>
    </w:p>
    <w:p w:rsidR="00C03369" w:rsidRDefault="00C03369" w:rsidP="00C03369">
      <w:r>
        <w:t xml:space="preserve">Протокол № ___ от 12.01.16г                                                             </w:t>
      </w:r>
      <w:r w:rsidRPr="00703EC4">
        <w:t>«Золотая рыбка» г</w:t>
      </w:r>
      <w:proofErr w:type="gramStart"/>
      <w:r w:rsidRPr="00703EC4">
        <w:t>.Ю</w:t>
      </w:r>
      <w:proofErr w:type="gramEnd"/>
      <w:r w:rsidRPr="00703EC4">
        <w:t>рюзани</w:t>
      </w:r>
      <w:r>
        <w:t xml:space="preserve">                                                                                                                       </w:t>
      </w:r>
    </w:p>
    <w:p w:rsidR="00C03369" w:rsidRDefault="00C03369" w:rsidP="00C03369">
      <w:r>
        <w:t xml:space="preserve">                                                                                                                </w:t>
      </w:r>
      <w:r w:rsidRPr="00703EC4">
        <w:t>_______ М.С.Андронова</w:t>
      </w:r>
    </w:p>
    <w:p w:rsidR="00C03369" w:rsidRDefault="00C03369" w:rsidP="00C03369">
      <w:r>
        <w:t xml:space="preserve">                                                                                                                Приказ № ___ от 14.01.16г</w:t>
      </w:r>
    </w:p>
    <w:p w:rsidR="00C03369" w:rsidRDefault="00C03369" w:rsidP="00C03369">
      <w:r>
        <w:t>СОГЛАСОВАНО:</w:t>
      </w:r>
    </w:p>
    <w:p w:rsidR="00C03369" w:rsidRPr="00703EC4" w:rsidRDefault="00C03369" w:rsidP="00C03369">
      <w:r>
        <w:t xml:space="preserve">с Родительским комитетом                                                                                    </w:t>
      </w:r>
    </w:p>
    <w:p w:rsidR="00C03369" w:rsidRDefault="00C03369" w:rsidP="00C03369">
      <w:r>
        <w:t>Протокол № ___ от 14.01.16г.</w:t>
      </w:r>
    </w:p>
    <w:p w:rsidR="00C03369" w:rsidRDefault="00C03369" w:rsidP="00C03369">
      <w:pPr>
        <w:jc w:val="center"/>
        <w:rPr>
          <w:sz w:val="28"/>
          <w:szCs w:val="28"/>
        </w:rPr>
      </w:pPr>
    </w:p>
    <w:p w:rsidR="00C03369" w:rsidRDefault="00C03369" w:rsidP="00C03369">
      <w:pPr>
        <w:pStyle w:val="2"/>
        <w:spacing w:before="0" w:beforeAutospacing="0" w:after="0" w:afterAutospacing="0"/>
        <w:jc w:val="center"/>
      </w:pPr>
    </w:p>
    <w:p w:rsidR="00C03369" w:rsidRDefault="00C03369" w:rsidP="00C03369">
      <w:pPr>
        <w:pStyle w:val="2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Порядок и основания перевода, </w:t>
      </w:r>
    </w:p>
    <w:p w:rsidR="00C03369" w:rsidRDefault="00C03369" w:rsidP="00C03369">
      <w:pPr>
        <w:pStyle w:val="2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>отчисления и восстановления воспитанников</w:t>
      </w:r>
      <w:r w:rsidRPr="00BE738E">
        <w:rPr>
          <w:sz w:val="32"/>
          <w:szCs w:val="32"/>
        </w:rPr>
        <w:t xml:space="preserve"> </w:t>
      </w:r>
    </w:p>
    <w:p w:rsidR="00C03369" w:rsidRPr="00E87DCC" w:rsidRDefault="00C03369" w:rsidP="00C03369">
      <w:pPr>
        <w:pStyle w:val="2"/>
        <w:spacing w:before="0" w:beforeAutospacing="0" w:after="0" w:afterAutospacing="0"/>
        <w:jc w:val="center"/>
        <w:rPr>
          <w:sz w:val="32"/>
          <w:szCs w:val="32"/>
        </w:rPr>
      </w:pPr>
      <w:r w:rsidRPr="00BE738E">
        <w:rPr>
          <w:sz w:val="32"/>
          <w:szCs w:val="32"/>
        </w:rPr>
        <w:t>в  муниципальное    дошкольное  образовательное  учреждение  детский  сад  № 6 «Золотая рыбка» г</w:t>
      </w:r>
      <w:proofErr w:type="gramStart"/>
      <w:r w:rsidRPr="00BE738E">
        <w:rPr>
          <w:sz w:val="32"/>
          <w:szCs w:val="32"/>
        </w:rPr>
        <w:t>.Ю</w:t>
      </w:r>
      <w:proofErr w:type="gramEnd"/>
      <w:r w:rsidRPr="00BE738E">
        <w:rPr>
          <w:sz w:val="32"/>
          <w:szCs w:val="32"/>
        </w:rPr>
        <w:t>рюзани</w:t>
      </w:r>
    </w:p>
    <w:p w:rsidR="00C03369" w:rsidRPr="00B30285" w:rsidRDefault="00C03369" w:rsidP="00C03369">
      <w:pPr>
        <w:pStyle w:val="a3"/>
        <w:spacing w:line="347" w:lineRule="atLeast"/>
        <w:rPr>
          <w:sz w:val="28"/>
          <w:szCs w:val="28"/>
        </w:rPr>
      </w:pPr>
      <w:r>
        <w:rPr>
          <w:sz w:val="28"/>
          <w:szCs w:val="28"/>
        </w:rPr>
        <w:t>1. Настоящий</w:t>
      </w:r>
      <w:r w:rsidRPr="00B30285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орядок  разработан</w:t>
      </w:r>
      <w:r w:rsidRPr="00B30285">
        <w:rPr>
          <w:sz w:val="28"/>
          <w:szCs w:val="28"/>
        </w:rPr>
        <w:t xml:space="preserve"> в соответствии с </w:t>
      </w:r>
      <w:proofErr w:type="gramStart"/>
      <w:r w:rsidRPr="00B30285">
        <w:rPr>
          <w:sz w:val="28"/>
          <w:szCs w:val="28"/>
        </w:rPr>
        <w:t>ч</w:t>
      </w:r>
      <w:proofErr w:type="gramEnd"/>
      <w:r w:rsidRPr="00B30285">
        <w:rPr>
          <w:sz w:val="28"/>
          <w:szCs w:val="28"/>
        </w:rPr>
        <w:t>.2, ст. 30 Федерального закона № 273-ФЗ  «Об образовании в Россий</w:t>
      </w:r>
      <w:r>
        <w:rPr>
          <w:sz w:val="28"/>
          <w:szCs w:val="28"/>
        </w:rPr>
        <w:t>ской Федерации» от 29.12.2012г.</w:t>
      </w:r>
      <w:r w:rsidRPr="00B30285">
        <w:rPr>
          <w:sz w:val="28"/>
          <w:szCs w:val="28"/>
        </w:rPr>
        <w:t>, Уставом учреждения.</w:t>
      </w:r>
      <w:r w:rsidRPr="00B30285">
        <w:rPr>
          <w:sz w:val="28"/>
          <w:szCs w:val="28"/>
        </w:rPr>
        <w:br/>
      </w:r>
      <w:r>
        <w:rPr>
          <w:sz w:val="28"/>
          <w:szCs w:val="28"/>
        </w:rPr>
        <w:t>1.1</w:t>
      </w:r>
      <w:r w:rsidRPr="00B30285">
        <w:rPr>
          <w:sz w:val="28"/>
          <w:szCs w:val="28"/>
        </w:rPr>
        <w:t>. Данный документ регулирует порядок и основания перевода, отчисления и восстановления воспитанников  муниципального дошкольного образовательного учреждения  </w:t>
      </w:r>
      <w:r>
        <w:rPr>
          <w:sz w:val="28"/>
          <w:szCs w:val="28"/>
        </w:rPr>
        <w:t xml:space="preserve">детского сада № 6 </w:t>
      </w:r>
      <w:r w:rsidRPr="00B30285">
        <w:rPr>
          <w:sz w:val="28"/>
          <w:szCs w:val="28"/>
        </w:rPr>
        <w:t>«</w:t>
      </w:r>
      <w:r>
        <w:rPr>
          <w:sz w:val="28"/>
          <w:szCs w:val="28"/>
        </w:rPr>
        <w:t>Золотая рыбка</w:t>
      </w:r>
      <w:r w:rsidRPr="00B3028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Юрюзани  (далее М</w:t>
      </w:r>
      <w:r w:rsidRPr="00B30285">
        <w:rPr>
          <w:sz w:val="28"/>
          <w:szCs w:val="28"/>
        </w:rPr>
        <w:t>ДОУ). </w:t>
      </w:r>
    </w:p>
    <w:p w:rsidR="00C03369" w:rsidRPr="00E87DCC" w:rsidRDefault="00C03369" w:rsidP="00C03369">
      <w:pPr>
        <w:pStyle w:val="a3"/>
        <w:spacing w:line="347" w:lineRule="atLeast"/>
        <w:jc w:val="center"/>
        <w:rPr>
          <w:b/>
          <w:sz w:val="28"/>
          <w:szCs w:val="28"/>
        </w:rPr>
      </w:pPr>
      <w:r w:rsidRPr="00E87DCC">
        <w:rPr>
          <w:b/>
          <w:sz w:val="28"/>
          <w:szCs w:val="28"/>
        </w:rPr>
        <w:t>2. Порядок и основания для перевода воспитанников</w:t>
      </w:r>
    </w:p>
    <w:p w:rsidR="00C03369" w:rsidRDefault="00C03369" w:rsidP="00C03369">
      <w:pPr>
        <w:pStyle w:val="a3"/>
        <w:spacing w:line="347" w:lineRule="atLeast"/>
        <w:rPr>
          <w:sz w:val="28"/>
          <w:szCs w:val="28"/>
        </w:rPr>
      </w:pPr>
      <w:r w:rsidRPr="00B30285">
        <w:rPr>
          <w:sz w:val="28"/>
          <w:szCs w:val="28"/>
        </w:rPr>
        <w:t>2.1. Перевод воспитанника  в другое образоват</w:t>
      </w:r>
      <w:r>
        <w:rPr>
          <w:sz w:val="28"/>
          <w:szCs w:val="28"/>
        </w:rPr>
        <w:t>ельное учреждение может быть:</w:t>
      </w:r>
    </w:p>
    <w:p w:rsidR="00C03369" w:rsidRDefault="00C03369" w:rsidP="00C03369">
      <w:pPr>
        <w:pStyle w:val="a3"/>
        <w:numPr>
          <w:ilvl w:val="0"/>
          <w:numId w:val="1"/>
        </w:numPr>
        <w:spacing w:line="347" w:lineRule="atLeast"/>
        <w:rPr>
          <w:sz w:val="28"/>
          <w:szCs w:val="28"/>
        </w:rPr>
      </w:pPr>
      <w:r w:rsidRPr="00B30285">
        <w:rPr>
          <w:sz w:val="28"/>
          <w:szCs w:val="28"/>
        </w:rPr>
        <w:t xml:space="preserve">по заявлению родителей (законных представителей) воспитанника, в том числе в случае перевода   воспитанника для продолжения освоения программы в другую организацию, осуществляющую </w:t>
      </w:r>
      <w:r>
        <w:rPr>
          <w:sz w:val="28"/>
          <w:szCs w:val="28"/>
        </w:rPr>
        <w:t>образовательную деятельность;</w:t>
      </w:r>
    </w:p>
    <w:p w:rsidR="00C03369" w:rsidRDefault="00C03369" w:rsidP="00C03369">
      <w:pPr>
        <w:pStyle w:val="a3"/>
        <w:numPr>
          <w:ilvl w:val="0"/>
          <w:numId w:val="1"/>
        </w:numPr>
        <w:spacing w:line="347" w:lineRule="atLeast"/>
        <w:rPr>
          <w:sz w:val="28"/>
          <w:szCs w:val="28"/>
        </w:rPr>
      </w:pPr>
      <w:r w:rsidRPr="00B30285">
        <w:rPr>
          <w:sz w:val="28"/>
          <w:szCs w:val="28"/>
        </w:rPr>
        <w:t xml:space="preserve">по обстоятельствам, не зависящим от воли родителей (законных представителей) </w:t>
      </w:r>
      <w:r>
        <w:rPr>
          <w:sz w:val="28"/>
          <w:szCs w:val="28"/>
        </w:rPr>
        <w:t>воспитанника и М</w:t>
      </w:r>
      <w:r w:rsidRPr="00B30285">
        <w:rPr>
          <w:sz w:val="28"/>
          <w:szCs w:val="28"/>
        </w:rPr>
        <w:t>ДОУ осуществляющего образовательную деятельность, в том числе в случаях ликвидации организации, осуществляющ</w:t>
      </w:r>
      <w:r>
        <w:rPr>
          <w:sz w:val="28"/>
          <w:szCs w:val="28"/>
        </w:rPr>
        <w:t>ей образовательную деятельность;</w:t>
      </w:r>
    </w:p>
    <w:p w:rsidR="00C03369" w:rsidRPr="00B30285" w:rsidRDefault="00C03369" w:rsidP="00C03369">
      <w:pPr>
        <w:pStyle w:val="a3"/>
        <w:spacing w:before="0" w:beforeAutospacing="0" w:after="0" w:afterAutospacing="0" w:line="347" w:lineRule="atLeast"/>
        <w:rPr>
          <w:sz w:val="28"/>
          <w:szCs w:val="28"/>
        </w:rPr>
      </w:pPr>
      <w:r w:rsidRPr="00B30285">
        <w:rPr>
          <w:sz w:val="28"/>
          <w:szCs w:val="28"/>
        </w:rPr>
        <w:t>2.2. Основанием для перевода является распорядительный акт (приказ)</w:t>
      </w:r>
      <w:r w:rsidRPr="00DC11FD">
        <w:rPr>
          <w:sz w:val="28"/>
          <w:szCs w:val="28"/>
        </w:rPr>
        <w:t xml:space="preserve"> </w:t>
      </w:r>
      <w:r w:rsidRPr="00B30285">
        <w:rPr>
          <w:sz w:val="28"/>
          <w:szCs w:val="28"/>
        </w:rPr>
        <w:t xml:space="preserve">заведующего </w:t>
      </w:r>
      <w:r>
        <w:rPr>
          <w:sz w:val="28"/>
          <w:szCs w:val="28"/>
        </w:rPr>
        <w:t>М</w:t>
      </w:r>
      <w:r w:rsidRPr="00B30285">
        <w:rPr>
          <w:sz w:val="28"/>
          <w:szCs w:val="28"/>
        </w:rPr>
        <w:t>ДОУ, осуществляющей образовательную деятельность, о переводе  воспитанника</w:t>
      </w:r>
      <w:r w:rsidRPr="00DC11FD">
        <w:rPr>
          <w:sz w:val="28"/>
          <w:szCs w:val="28"/>
        </w:rPr>
        <w:t xml:space="preserve"> </w:t>
      </w:r>
      <w:r w:rsidRPr="00B30285">
        <w:rPr>
          <w:sz w:val="28"/>
          <w:szCs w:val="28"/>
        </w:rPr>
        <w:t>в другое образоват</w:t>
      </w:r>
      <w:r>
        <w:rPr>
          <w:sz w:val="28"/>
          <w:szCs w:val="28"/>
        </w:rPr>
        <w:t>ельное учреждение</w:t>
      </w:r>
      <w:r w:rsidRPr="00B30285">
        <w:rPr>
          <w:sz w:val="28"/>
          <w:szCs w:val="28"/>
        </w:rPr>
        <w:t>.</w:t>
      </w:r>
    </w:p>
    <w:p w:rsidR="00C03369" w:rsidRPr="00DC11FD" w:rsidRDefault="00C03369" w:rsidP="00C03369">
      <w:pPr>
        <w:pStyle w:val="a3"/>
        <w:spacing w:before="0" w:beforeAutospacing="0" w:after="0" w:afterAutospacing="0" w:line="347" w:lineRule="atLeast"/>
        <w:jc w:val="center"/>
        <w:rPr>
          <w:b/>
          <w:sz w:val="28"/>
          <w:szCs w:val="28"/>
        </w:rPr>
      </w:pPr>
      <w:r w:rsidRPr="00B30285">
        <w:rPr>
          <w:sz w:val="28"/>
          <w:szCs w:val="28"/>
        </w:rPr>
        <w:br/>
      </w:r>
      <w:r w:rsidRPr="00DC11FD">
        <w:rPr>
          <w:b/>
          <w:sz w:val="28"/>
          <w:szCs w:val="28"/>
        </w:rPr>
        <w:t>3.Порядок отчисления</w:t>
      </w:r>
    </w:p>
    <w:p w:rsidR="00C03369" w:rsidRDefault="00C03369" w:rsidP="00C03369">
      <w:pPr>
        <w:pStyle w:val="a3"/>
        <w:spacing w:line="347" w:lineRule="atLeast"/>
        <w:rPr>
          <w:sz w:val="28"/>
          <w:szCs w:val="28"/>
        </w:rPr>
      </w:pPr>
      <w:r w:rsidRPr="00B30285">
        <w:rPr>
          <w:sz w:val="28"/>
          <w:szCs w:val="28"/>
        </w:rPr>
        <w:t>3.1. Основанием для отчисления воспитанника  является распорядител</w:t>
      </w:r>
      <w:r>
        <w:rPr>
          <w:sz w:val="28"/>
          <w:szCs w:val="28"/>
        </w:rPr>
        <w:t>ьный акт (приказ) заведующего М</w:t>
      </w:r>
      <w:r w:rsidRPr="00B30285">
        <w:rPr>
          <w:sz w:val="28"/>
          <w:szCs w:val="28"/>
        </w:rPr>
        <w:t>ДОУ об отчислении.</w:t>
      </w:r>
      <w:r w:rsidRPr="00B30285">
        <w:rPr>
          <w:sz w:val="28"/>
          <w:szCs w:val="28"/>
        </w:rPr>
        <w:br/>
        <w:t xml:space="preserve">Права и обязанности участников образовательного процесса, предусмотренные </w:t>
      </w:r>
      <w:r w:rsidRPr="00B30285">
        <w:rPr>
          <w:sz w:val="28"/>
          <w:szCs w:val="28"/>
        </w:rPr>
        <w:lastRenderedPageBreak/>
        <w:t>законодательством об образовании и локальными нормативными акт</w:t>
      </w:r>
      <w:r>
        <w:rPr>
          <w:sz w:val="28"/>
          <w:szCs w:val="28"/>
        </w:rPr>
        <w:t>ами М</w:t>
      </w:r>
      <w:r w:rsidRPr="00B30285">
        <w:rPr>
          <w:sz w:val="28"/>
          <w:szCs w:val="28"/>
        </w:rPr>
        <w:t xml:space="preserve">ДОУ, прекращаются с </w:t>
      </w:r>
      <w:r>
        <w:rPr>
          <w:sz w:val="28"/>
          <w:szCs w:val="28"/>
        </w:rPr>
        <w:t xml:space="preserve">момента отчисления </w:t>
      </w:r>
      <w:r w:rsidRPr="00B30285">
        <w:rPr>
          <w:sz w:val="28"/>
          <w:szCs w:val="28"/>
        </w:rPr>
        <w:t xml:space="preserve"> воспитанника.</w:t>
      </w:r>
      <w:r w:rsidRPr="00B30285">
        <w:rPr>
          <w:sz w:val="28"/>
          <w:szCs w:val="28"/>
        </w:rPr>
        <w:br/>
        <w:t xml:space="preserve">3.2. Отчисление </w:t>
      </w:r>
      <w:r>
        <w:rPr>
          <w:sz w:val="28"/>
          <w:szCs w:val="28"/>
        </w:rPr>
        <w:t>воспитанника</w:t>
      </w:r>
      <w:r w:rsidRPr="00B30285">
        <w:rPr>
          <w:sz w:val="28"/>
          <w:szCs w:val="28"/>
        </w:rPr>
        <w:t xml:space="preserve"> из дошкольных групп может произ</w:t>
      </w:r>
      <w:r>
        <w:rPr>
          <w:sz w:val="28"/>
          <w:szCs w:val="28"/>
        </w:rPr>
        <w:t>водиться в следующих случаях:</w:t>
      </w:r>
    </w:p>
    <w:p w:rsidR="00C03369" w:rsidRDefault="00C03369" w:rsidP="00C03369">
      <w:pPr>
        <w:pStyle w:val="a3"/>
        <w:numPr>
          <w:ilvl w:val="0"/>
          <w:numId w:val="2"/>
        </w:numPr>
        <w:spacing w:line="347" w:lineRule="atLeast"/>
        <w:rPr>
          <w:sz w:val="28"/>
          <w:szCs w:val="28"/>
        </w:rPr>
      </w:pPr>
      <w:r w:rsidRPr="00B30285">
        <w:rPr>
          <w:sz w:val="28"/>
          <w:szCs w:val="28"/>
        </w:rPr>
        <w:t>в связи с достижением несовершеннолетнего воспитанника возраста для поступления в первый класс общ</w:t>
      </w:r>
      <w:r>
        <w:rPr>
          <w:sz w:val="28"/>
          <w:szCs w:val="28"/>
        </w:rPr>
        <w:t>еобразовательной организации;</w:t>
      </w:r>
    </w:p>
    <w:p w:rsidR="00C03369" w:rsidRDefault="00C03369" w:rsidP="00C03369">
      <w:pPr>
        <w:pStyle w:val="a3"/>
        <w:numPr>
          <w:ilvl w:val="0"/>
          <w:numId w:val="2"/>
        </w:numPr>
        <w:spacing w:line="347" w:lineRule="atLeast"/>
        <w:rPr>
          <w:sz w:val="28"/>
          <w:szCs w:val="28"/>
        </w:rPr>
      </w:pPr>
      <w:r w:rsidRPr="00B30285">
        <w:rPr>
          <w:sz w:val="28"/>
          <w:szCs w:val="28"/>
        </w:rPr>
        <w:t>по заявлению родителей (законных представителей) в случае перевода воспитанника  для продолжения освоения программы в другую организацию, осуществляющую образовательную деятельность;</w:t>
      </w:r>
    </w:p>
    <w:p w:rsidR="00C03369" w:rsidRPr="00DC11FD" w:rsidRDefault="00C03369" w:rsidP="00C03369">
      <w:pPr>
        <w:pStyle w:val="a3"/>
        <w:numPr>
          <w:ilvl w:val="0"/>
          <w:numId w:val="2"/>
        </w:numPr>
        <w:spacing w:line="347" w:lineRule="atLeast"/>
        <w:rPr>
          <w:sz w:val="28"/>
          <w:szCs w:val="28"/>
        </w:rPr>
      </w:pPr>
      <w:r w:rsidRPr="00DC11FD">
        <w:rPr>
          <w:sz w:val="28"/>
          <w:szCs w:val="28"/>
        </w:rPr>
        <w:t xml:space="preserve">по обстоятельствам, не зависящим от воли родителей (законных представителей) </w:t>
      </w:r>
      <w:r>
        <w:rPr>
          <w:sz w:val="28"/>
          <w:szCs w:val="28"/>
        </w:rPr>
        <w:t>воспитанника и М</w:t>
      </w:r>
      <w:r w:rsidRPr="00DC11FD">
        <w:rPr>
          <w:sz w:val="28"/>
          <w:szCs w:val="28"/>
        </w:rPr>
        <w:t>ДОУ осуществляющего образовательную деятельность, в том числе в случаях ликвидации организации, осуществляющ</w:t>
      </w:r>
      <w:r>
        <w:rPr>
          <w:sz w:val="28"/>
          <w:szCs w:val="28"/>
        </w:rPr>
        <w:t>ей образовательную деятельность</w:t>
      </w:r>
      <w:r w:rsidRPr="00DC11FD">
        <w:rPr>
          <w:sz w:val="28"/>
          <w:szCs w:val="28"/>
        </w:rPr>
        <w:t>.</w:t>
      </w:r>
    </w:p>
    <w:p w:rsidR="00C03369" w:rsidRPr="00DC11FD" w:rsidRDefault="00C03369" w:rsidP="00C03369">
      <w:pPr>
        <w:pStyle w:val="a3"/>
        <w:spacing w:line="347" w:lineRule="atLeast"/>
        <w:jc w:val="center"/>
        <w:rPr>
          <w:b/>
          <w:sz w:val="28"/>
          <w:szCs w:val="28"/>
        </w:rPr>
      </w:pPr>
      <w:r w:rsidRPr="00DC11FD">
        <w:rPr>
          <w:b/>
          <w:sz w:val="28"/>
          <w:szCs w:val="28"/>
        </w:rPr>
        <w:t>4.Порядок восстановления в МДОУ</w:t>
      </w:r>
    </w:p>
    <w:p w:rsidR="00C03369" w:rsidRPr="00B30285" w:rsidRDefault="00C03369" w:rsidP="00C03369">
      <w:pPr>
        <w:pStyle w:val="a3"/>
        <w:spacing w:line="347" w:lineRule="atLeast"/>
        <w:rPr>
          <w:sz w:val="28"/>
          <w:szCs w:val="28"/>
        </w:rPr>
      </w:pPr>
      <w:r w:rsidRPr="00B30285">
        <w:rPr>
          <w:sz w:val="28"/>
          <w:szCs w:val="28"/>
        </w:rPr>
        <w:t>4.1. Несовершеннолетни</w:t>
      </w:r>
      <w:r>
        <w:rPr>
          <w:sz w:val="28"/>
          <w:szCs w:val="28"/>
        </w:rPr>
        <w:t>й воспитанник, отчисленный из М</w:t>
      </w:r>
      <w:r w:rsidRPr="00B30285">
        <w:rPr>
          <w:sz w:val="28"/>
          <w:szCs w:val="28"/>
        </w:rPr>
        <w:t>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учреждении свободных мест.</w:t>
      </w:r>
      <w:r w:rsidRPr="00B30285">
        <w:rPr>
          <w:sz w:val="28"/>
          <w:szCs w:val="28"/>
        </w:rPr>
        <w:br/>
        <w:t>4.2. Основанием для восстановления воспитанника является распорядитель</w:t>
      </w:r>
      <w:r>
        <w:rPr>
          <w:sz w:val="28"/>
          <w:szCs w:val="28"/>
        </w:rPr>
        <w:t>ный акт (приказ) заведующего М</w:t>
      </w:r>
      <w:r w:rsidRPr="00B30285">
        <w:rPr>
          <w:sz w:val="28"/>
          <w:szCs w:val="28"/>
        </w:rPr>
        <w:t>ДОУ, осуществляющей образовательную деятельность о восстановлении.</w:t>
      </w:r>
      <w:r w:rsidRPr="00B30285">
        <w:rPr>
          <w:sz w:val="28"/>
          <w:szCs w:val="28"/>
        </w:rPr>
        <w:br/>
        <w:t>4.3. Права и обязанности участников образовательного процесса, предусмотренные, законодательством об об</w:t>
      </w:r>
      <w:r>
        <w:rPr>
          <w:sz w:val="28"/>
          <w:szCs w:val="28"/>
        </w:rPr>
        <w:t>разовании и локальными актами М</w:t>
      </w:r>
      <w:r w:rsidRPr="00B30285">
        <w:rPr>
          <w:sz w:val="28"/>
          <w:szCs w:val="28"/>
        </w:rPr>
        <w:t xml:space="preserve">ДОУ возникают с </w:t>
      </w:r>
      <w:r>
        <w:rPr>
          <w:sz w:val="28"/>
          <w:szCs w:val="28"/>
        </w:rPr>
        <w:t>момента восстановления</w:t>
      </w:r>
      <w:r w:rsidRPr="00B30285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воспитанника в М</w:t>
      </w:r>
      <w:r w:rsidRPr="00B30285">
        <w:rPr>
          <w:sz w:val="28"/>
          <w:szCs w:val="28"/>
        </w:rPr>
        <w:t>ДОУ.</w:t>
      </w:r>
    </w:p>
    <w:p w:rsidR="00C03369" w:rsidRPr="00B30285" w:rsidRDefault="00C03369" w:rsidP="00C03369">
      <w:pPr>
        <w:rPr>
          <w:sz w:val="28"/>
          <w:szCs w:val="28"/>
        </w:rPr>
      </w:pPr>
    </w:p>
    <w:p w:rsidR="005A656E" w:rsidRDefault="005A656E"/>
    <w:sectPr w:rsidR="005A656E" w:rsidSect="00996589"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E40CB"/>
    <w:multiLevelType w:val="hybridMultilevel"/>
    <w:tmpl w:val="F4003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88443A"/>
    <w:multiLevelType w:val="hybridMultilevel"/>
    <w:tmpl w:val="68BEC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03369"/>
    <w:rsid w:val="005A656E"/>
    <w:rsid w:val="00C03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C033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33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C0336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Завхоз</dc:creator>
  <cp:keywords/>
  <dc:description/>
  <cp:lastModifiedBy>Завхоз</cp:lastModifiedBy>
  <cp:revision>2</cp:revision>
  <dcterms:created xsi:type="dcterms:W3CDTF">2016-11-15T05:55:00Z</dcterms:created>
  <dcterms:modified xsi:type="dcterms:W3CDTF">2016-11-15T05:56:00Z</dcterms:modified>
</cp:coreProperties>
</file>